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66" w:rsidRDefault="00B16F66" w:rsidP="00B16F66">
      <w:pPr>
        <w:jc w:val="center"/>
      </w:pPr>
      <w:bookmarkStart w:id="0" w:name="_GoBack"/>
      <w:bookmarkEnd w:id="0"/>
      <w:r>
        <w:rPr>
          <w:noProof/>
          <w:lang w:eastAsia="en-GB"/>
        </w:rPr>
        <w:drawing>
          <wp:inline distT="0" distB="0" distL="0" distR="0" wp14:anchorId="34AC3C27" wp14:editId="4E8C7A8F">
            <wp:extent cx="1911693" cy="21434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6">
                      <a:extLst>
                        <a:ext uri="{28A0092B-C50C-407E-A947-70E740481C1C}">
                          <a14:useLocalDpi xmlns:a14="http://schemas.microsoft.com/office/drawing/2010/main" val="0"/>
                        </a:ext>
                      </a:extLst>
                    </a:blip>
                    <a:stretch>
                      <a:fillRect/>
                    </a:stretch>
                  </pic:blipFill>
                  <pic:spPr>
                    <a:xfrm>
                      <a:off x="0" y="0"/>
                      <a:ext cx="1910700" cy="2142301"/>
                    </a:xfrm>
                    <a:prstGeom prst="rect">
                      <a:avLst/>
                    </a:prstGeom>
                  </pic:spPr>
                </pic:pic>
              </a:graphicData>
            </a:graphic>
          </wp:inline>
        </w:drawing>
      </w:r>
    </w:p>
    <w:p w:rsidR="00B16F66" w:rsidRDefault="00B16F66" w:rsidP="00B16F66">
      <w:pPr>
        <w:jc w:val="center"/>
      </w:pPr>
    </w:p>
    <w:p w:rsidR="00B16F66" w:rsidRPr="00AE4FA9" w:rsidRDefault="00B16F66" w:rsidP="00B16F66">
      <w:pPr>
        <w:jc w:val="center"/>
        <w:rPr>
          <w:rFonts w:ascii="Comic Sans MS" w:hAnsi="Comic Sans MS"/>
          <w:sz w:val="48"/>
        </w:rPr>
      </w:pPr>
      <w:r w:rsidRPr="00AE4FA9">
        <w:rPr>
          <w:rFonts w:ascii="Comic Sans MS" w:hAnsi="Comic Sans MS"/>
          <w:sz w:val="48"/>
        </w:rPr>
        <w:t>Saint Peter’s Catholic Primary School</w:t>
      </w:r>
    </w:p>
    <w:p w:rsidR="00B16F66" w:rsidRPr="002C634D" w:rsidRDefault="00B16F66" w:rsidP="00B16F66">
      <w:pPr>
        <w:pStyle w:val="NormalWeb"/>
        <w:jc w:val="center"/>
        <w:rPr>
          <w:rFonts w:ascii="Comic Sans MS" w:hAnsi="Comic Sans MS"/>
          <w:sz w:val="40"/>
          <w:szCs w:val="20"/>
        </w:rPr>
      </w:pPr>
      <w:r w:rsidRPr="002C634D">
        <w:rPr>
          <w:rFonts w:ascii="Comic Sans MS" w:hAnsi="Comic Sans MS"/>
          <w:sz w:val="40"/>
          <w:szCs w:val="20"/>
        </w:rPr>
        <w:t>'Christ in the centre, excellence at the heart'</w:t>
      </w:r>
    </w:p>
    <w:p w:rsidR="00B16F66" w:rsidRDefault="00B16F66" w:rsidP="00B16F66">
      <w:pPr>
        <w:pStyle w:val="Heading1"/>
        <w:rPr>
          <w:rFonts w:ascii="Comic Sans MS" w:hAnsi="Comic Sans MS" w:cs="Arial"/>
          <w:sz w:val="22"/>
          <w:szCs w:val="22"/>
          <w:u w:val="single"/>
        </w:rPr>
      </w:pPr>
    </w:p>
    <w:p w:rsidR="00B16F66" w:rsidRDefault="00B16F66" w:rsidP="00B16F66">
      <w:pPr>
        <w:pStyle w:val="Heading1"/>
        <w:ind w:left="426"/>
        <w:jc w:val="center"/>
        <w:rPr>
          <w:rFonts w:ascii="Comic Sans MS" w:hAnsi="Comic Sans MS" w:cs="Arial"/>
          <w:sz w:val="22"/>
          <w:szCs w:val="22"/>
          <w:u w:val="single"/>
        </w:rPr>
      </w:pPr>
      <w:r>
        <w:rPr>
          <w:rFonts w:ascii="Comic Sans MS" w:hAnsi="Comic Sans MS" w:cs="Arial"/>
          <w:sz w:val="22"/>
          <w:szCs w:val="22"/>
          <w:u w:val="single"/>
        </w:rPr>
        <w:t>Mission Statement</w:t>
      </w:r>
    </w:p>
    <w:p w:rsidR="00B16F66" w:rsidRDefault="00B16F66" w:rsidP="00B16F66">
      <w:pPr>
        <w:ind w:left="426"/>
        <w:jc w:val="center"/>
        <w:rPr>
          <w:rFonts w:ascii="Comic Sans MS" w:hAnsi="Comic Sans MS" w:cs="Arial"/>
          <w:b/>
        </w:rPr>
      </w:pPr>
    </w:p>
    <w:p w:rsidR="00B16F66" w:rsidRDefault="00B16F66" w:rsidP="00B16F66">
      <w:pPr>
        <w:spacing w:line="360" w:lineRule="auto"/>
        <w:ind w:left="425"/>
        <w:jc w:val="both"/>
        <w:rPr>
          <w:rFonts w:ascii="Comic Sans MS" w:hAnsi="Comic Sans MS" w:cs="Arial"/>
        </w:rPr>
      </w:pPr>
      <w:r>
        <w:rPr>
          <w:rFonts w:ascii="Comic Sans MS" w:hAnsi="Comic Sans MS" w:cs="Arial"/>
        </w:rPr>
        <w:t xml:space="preserve">To provide a </w:t>
      </w:r>
      <w:r>
        <w:rPr>
          <w:rFonts w:ascii="Comic Sans MS" w:hAnsi="Comic Sans MS" w:cs="Arial"/>
        </w:rPr>
        <w:tab/>
      </w:r>
      <w:r>
        <w:rPr>
          <w:rFonts w:ascii="Comic Sans MS" w:hAnsi="Comic Sans MS" w:cs="Arial"/>
        </w:rPr>
        <w:tab/>
      </w:r>
      <w:r>
        <w:rPr>
          <w:rFonts w:ascii="Comic Sans MS" w:hAnsi="Comic Sans MS" w:cs="Arial"/>
          <w:b/>
        </w:rPr>
        <w:t>C</w:t>
      </w:r>
      <w:r>
        <w:rPr>
          <w:rFonts w:ascii="Comic Sans MS" w:hAnsi="Comic Sans MS" w:cs="Arial"/>
        </w:rPr>
        <w:t>atholic Education, embracing world faiths,</w:t>
      </w:r>
    </w:p>
    <w:p w:rsidR="00B16F66" w:rsidRDefault="00B16F66" w:rsidP="00B16F66">
      <w:pPr>
        <w:spacing w:line="360" w:lineRule="auto"/>
        <w:ind w:left="425"/>
        <w:jc w:val="both"/>
        <w:rPr>
          <w:rFonts w:ascii="Comic Sans MS" w:hAnsi="Comic Sans MS" w:cs="Arial"/>
        </w:rPr>
      </w:pPr>
      <w:r>
        <w:rPr>
          <w:rFonts w:ascii="Comic Sans MS" w:hAnsi="Comic Sans MS" w:cs="Arial"/>
        </w:rPr>
        <w:t>Nurturing</w:t>
      </w:r>
      <w:r>
        <w:rPr>
          <w:rFonts w:ascii="Comic Sans MS" w:hAnsi="Comic Sans MS" w:cs="Arial"/>
        </w:rPr>
        <w:tab/>
      </w:r>
      <w:r>
        <w:rPr>
          <w:rFonts w:ascii="Comic Sans MS" w:hAnsi="Comic Sans MS" w:cs="Arial"/>
        </w:rPr>
        <w:tab/>
      </w:r>
      <w:r>
        <w:rPr>
          <w:rFonts w:ascii="Comic Sans MS" w:hAnsi="Comic Sans MS" w:cs="Arial"/>
          <w:b/>
        </w:rPr>
        <w:t>H</w:t>
      </w:r>
      <w:r>
        <w:rPr>
          <w:rFonts w:ascii="Comic Sans MS" w:hAnsi="Comic Sans MS" w:cs="Arial"/>
        </w:rPr>
        <w:t>appy and motivated children</w:t>
      </w:r>
    </w:p>
    <w:p w:rsidR="00B16F66" w:rsidRDefault="00B16F66" w:rsidP="00B16F66">
      <w:pPr>
        <w:spacing w:line="360" w:lineRule="auto"/>
        <w:ind w:left="425"/>
        <w:jc w:val="both"/>
        <w:rPr>
          <w:rFonts w:ascii="Comic Sans MS" w:hAnsi="Comic Sans MS" w:cs="Arial"/>
        </w:rPr>
      </w:pPr>
      <w:r>
        <w:rPr>
          <w:rFonts w:ascii="Comic Sans MS" w:hAnsi="Comic Sans MS" w:cs="Arial"/>
        </w:rPr>
        <w:t>Who want to</w:t>
      </w:r>
      <w:r>
        <w:rPr>
          <w:rFonts w:ascii="Comic Sans MS" w:hAnsi="Comic Sans MS" w:cs="Arial"/>
        </w:rPr>
        <w:tab/>
      </w:r>
      <w:r>
        <w:rPr>
          <w:rFonts w:ascii="Comic Sans MS" w:hAnsi="Comic Sans MS" w:cs="Arial"/>
        </w:rPr>
        <w:tab/>
      </w:r>
      <w:r>
        <w:rPr>
          <w:rFonts w:ascii="Comic Sans MS" w:hAnsi="Comic Sans MS" w:cs="Arial"/>
          <w:b/>
        </w:rPr>
        <w:t>R</w:t>
      </w:r>
      <w:r>
        <w:rPr>
          <w:rFonts w:ascii="Comic Sans MS" w:hAnsi="Comic Sans MS" w:cs="Arial"/>
        </w:rPr>
        <w:t>each to achieve high expectations</w:t>
      </w:r>
    </w:p>
    <w:p w:rsidR="00B16F66" w:rsidRDefault="00B16F66" w:rsidP="00B16F66">
      <w:pPr>
        <w:spacing w:line="360" w:lineRule="auto"/>
        <w:ind w:left="425"/>
        <w:jc w:val="both"/>
        <w:rPr>
          <w:rFonts w:ascii="Comic Sans MS" w:hAnsi="Comic Sans MS" w:cs="Arial"/>
        </w:rPr>
      </w:pP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b/>
        </w:rPr>
        <w:t>I</w:t>
      </w:r>
      <w:r>
        <w:rPr>
          <w:rFonts w:ascii="Comic Sans MS" w:hAnsi="Comic Sans MS" w:cs="Arial"/>
        </w:rPr>
        <w:t>n partnership with parents</w:t>
      </w:r>
    </w:p>
    <w:p w:rsidR="00B16F66" w:rsidRDefault="00B16F66" w:rsidP="00B16F66">
      <w:pPr>
        <w:spacing w:line="360" w:lineRule="auto"/>
        <w:ind w:left="425"/>
        <w:jc w:val="both"/>
        <w:rPr>
          <w:rFonts w:ascii="Comic Sans MS" w:hAnsi="Comic Sans MS" w:cs="Arial"/>
        </w:rPr>
      </w:pP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rPr>
        <w:tab/>
      </w:r>
      <w:r>
        <w:rPr>
          <w:rFonts w:ascii="Comic Sans MS" w:hAnsi="Comic Sans MS" w:cs="Arial"/>
          <w:b/>
        </w:rPr>
        <w:t>S</w:t>
      </w:r>
      <w:r>
        <w:rPr>
          <w:rFonts w:ascii="Comic Sans MS" w:hAnsi="Comic Sans MS" w:cs="Arial"/>
        </w:rPr>
        <w:t>upported by a committed staff and Governing Body</w:t>
      </w:r>
    </w:p>
    <w:p w:rsidR="00B16F66" w:rsidRDefault="00B16F66" w:rsidP="00B16F66">
      <w:pPr>
        <w:spacing w:line="360" w:lineRule="auto"/>
        <w:ind w:left="425"/>
        <w:jc w:val="both"/>
        <w:rPr>
          <w:rFonts w:ascii="Comic Sans MS" w:hAnsi="Comic Sans MS" w:cs="Arial"/>
        </w:rPr>
      </w:pPr>
      <w:r>
        <w:rPr>
          <w:rFonts w:ascii="Comic Sans MS" w:hAnsi="Comic Sans MS" w:cs="Arial"/>
        </w:rPr>
        <w:t xml:space="preserve">Who help children </w:t>
      </w:r>
      <w:r>
        <w:rPr>
          <w:rFonts w:ascii="Comic Sans MS" w:hAnsi="Comic Sans MS" w:cs="Arial"/>
        </w:rPr>
        <w:tab/>
      </w:r>
      <w:r>
        <w:rPr>
          <w:rFonts w:ascii="Comic Sans MS" w:hAnsi="Comic Sans MS" w:cs="Arial"/>
          <w:b/>
        </w:rPr>
        <w:t>T</w:t>
      </w:r>
      <w:r>
        <w:rPr>
          <w:rFonts w:ascii="Comic Sans MS" w:hAnsi="Comic Sans MS" w:cs="Arial"/>
        </w:rPr>
        <w:t>o feel self-worth and know success</w:t>
      </w:r>
    </w:p>
    <w:p w:rsidR="00B16F66" w:rsidRDefault="00B16F66" w:rsidP="00B16F66">
      <w:pPr>
        <w:spacing w:line="360" w:lineRule="auto"/>
        <w:ind w:left="425"/>
        <w:jc w:val="both"/>
        <w:rPr>
          <w:rFonts w:ascii="Comic Sans MS" w:hAnsi="Comic Sans MS" w:cs="Arial"/>
        </w:rPr>
      </w:pPr>
    </w:p>
    <w:p w:rsidR="00B16F66" w:rsidRPr="00AE4FA9" w:rsidRDefault="00B16F66" w:rsidP="00B16F66">
      <w:pPr>
        <w:pStyle w:val="Title"/>
        <w:pBdr>
          <w:top w:val="single" w:sz="4" w:space="1" w:color="auto"/>
          <w:left w:val="single" w:sz="4" w:space="4" w:color="auto"/>
          <w:bottom w:val="single" w:sz="4" w:space="1" w:color="auto"/>
          <w:right w:val="single" w:sz="4" w:space="4" w:color="auto"/>
        </w:pBdr>
        <w:rPr>
          <w:rFonts w:ascii="Comic Sans MS" w:hAnsi="Comic Sans MS" w:cs="Arial"/>
          <w:sz w:val="48"/>
          <w:szCs w:val="22"/>
        </w:rPr>
      </w:pPr>
      <w:r>
        <w:rPr>
          <w:rFonts w:ascii="Comic Sans MS" w:hAnsi="Comic Sans MS" w:cs="Arial"/>
          <w:sz w:val="48"/>
          <w:szCs w:val="22"/>
        </w:rPr>
        <w:t>EQUAL OPPS / RACE EQUALITY &amp; CULTURAL DIVERSITY POLICY</w:t>
      </w:r>
    </w:p>
    <w:p w:rsidR="00B16F66" w:rsidRDefault="00B16F66" w:rsidP="00B16F66">
      <w:pPr>
        <w:jc w:val="center"/>
      </w:pPr>
    </w:p>
    <w:p w:rsidR="00B16F66" w:rsidRDefault="00B16F66" w:rsidP="00B16F66">
      <w:pPr>
        <w:jc w:val="center"/>
      </w:pPr>
    </w:p>
    <w:p w:rsidR="00B16F66" w:rsidRDefault="00B16F66" w:rsidP="00B16F66">
      <w:pPr>
        <w:jc w:val="center"/>
      </w:pPr>
    </w:p>
    <w:p w:rsidR="00B16F66" w:rsidRPr="00DA1010" w:rsidRDefault="00B16F66" w:rsidP="00B16F66">
      <w:pPr>
        <w:spacing w:line="360" w:lineRule="auto"/>
        <w:rPr>
          <w:rFonts w:ascii="Comic Sans MS" w:hAnsi="Comic Sans MS"/>
        </w:rPr>
      </w:pPr>
      <w:r w:rsidRPr="00DA1010">
        <w:rPr>
          <w:rFonts w:ascii="Comic Sans MS" w:hAnsi="Comic Sans MS"/>
        </w:rPr>
        <w:t>Approving Committee:</w:t>
      </w:r>
      <w:r w:rsidRPr="00DA1010">
        <w:rPr>
          <w:rFonts w:ascii="Comic Sans MS" w:hAnsi="Comic Sans MS"/>
        </w:rPr>
        <w:tab/>
      </w:r>
      <w:r w:rsidRPr="00DA1010">
        <w:rPr>
          <w:rFonts w:ascii="Comic Sans MS" w:hAnsi="Comic Sans MS"/>
        </w:rPr>
        <w:tab/>
      </w:r>
      <w:r w:rsidR="00BC515E">
        <w:rPr>
          <w:rFonts w:ascii="Comic Sans MS" w:hAnsi="Comic Sans MS"/>
        </w:rPr>
        <w:t>LGB</w:t>
      </w:r>
    </w:p>
    <w:p w:rsidR="00B16F66" w:rsidRPr="00DA1010" w:rsidRDefault="00B16F66" w:rsidP="00B16F66">
      <w:pPr>
        <w:spacing w:line="360" w:lineRule="auto"/>
        <w:rPr>
          <w:rFonts w:ascii="Comic Sans MS" w:hAnsi="Comic Sans MS"/>
        </w:rPr>
      </w:pPr>
      <w:r w:rsidRPr="00DA1010">
        <w:rPr>
          <w:rFonts w:ascii="Comic Sans MS" w:hAnsi="Comic Sans MS"/>
        </w:rPr>
        <w:t>Approved /Adopted Date:</w:t>
      </w:r>
      <w:r w:rsidRPr="00DA1010">
        <w:rPr>
          <w:rFonts w:ascii="Comic Sans MS" w:hAnsi="Comic Sans MS"/>
        </w:rPr>
        <w:tab/>
      </w:r>
      <w:r w:rsidR="00F56CA2">
        <w:rPr>
          <w:rFonts w:ascii="Comic Sans MS" w:hAnsi="Comic Sans MS"/>
        </w:rPr>
        <w:t>21</w:t>
      </w:r>
      <w:r w:rsidR="00BC515E">
        <w:rPr>
          <w:rFonts w:ascii="Comic Sans MS" w:hAnsi="Comic Sans MS"/>
        </w:rPr>
        <w:t>/</w:t>
      </w:r>
      <w:r w:rsidR="00F56CA2">
        <w:rPr>
          <w:rFonts w:ascii="Comic Sans MS" w:hAnsi="Comic Sans MS"/>
        </w:rPr>
        <w:t>01</w:t>
      </w:r>
      <w:r w:rsidR="00BC515E">
        <w:rPr>
          <w:rFonts w:ascii="Comic Sans MS" w:hAnsi="Comic Sans MS"/>
        </w:rPr>
        <w:t>/</w:t>
      </w:r>
      <w:r w:rsidR="00F56CA2">
        <w:rPr>
          <w:rFonts w:ascii="Comic Sans MS" w:hAnsi="Comic Sans MS"/>
        </w:rPr>
        <w:t>21</w:t>
      </w:r>
      <w:r w:rsidRPr="00DA1010">
        <w:rPr>
          <w:rFonts w:ascii="Comic Sans MS" w:hAnsi="Comic Sans MS"/>
        </w:rPr>
        <w:tab/>
      </w:r>
      <w:r w:rsidRPr="00DA1010">
        <w:rPr>
          <w:rFonts w:ascii="Comic Sans MS" w:hAnsi="Comic Sans MS"/>
        </w:rPr>
        <w:tab/>
      </w:r>
      <w:r w:rsidRPr="00DA1010">
        <w:rPr>
          <w:rFonts w:ascii="Comic Sans MS" w:hAnsi="Comic Sans MS"/>
        </w:rPr>
        <w:tab/>
        <w:t>Meeting Minutes of:</w:t>
      </w:r>
      <w:r w:rsidR="00BC515E">
        <w:rPr>
          <w:rFonts w:ascii="Comic Sans MS" w:hAnsi="Comic Sans MS"/>
        </w:rPr>
        <w:t xml:space="preserve"> </w:t>
      </w:r>
      <w:r w:rsidR="00F56CA2">
        <w:rPr>
          <w:rFonts w:ascii="Comic Sans MS" w:hAnsi="Comic Sans MS"/>
        </w:rPr>
        <w:t>21</w:t>
      </w:r>
      <w:r w:rsidR="00BC515E">
        <w:rPr>
          <w:rFonts w:ascii="Comic Sans MS" w:hAnsi="Comic Sans MS"/>
        </w:rPr>
        <w:t>/0</w:t>
      </w:r>
      <w:r w:rsidR="00F56CA2">
        <w:rPr>
          <w:rFonts w:ascii="Comic Sans MS" w:hAnsi="Comic Sans MS"/>
        </w:rPr>
        <w:t>1/21</w:t>
      </w:r>
    </w:p>
    <w:p w:rsidR="00B16F66" w:rsidRPr="00DA1010" w:rsidRDefault="00B16F66" w:rsidP="00B16F66">
      <w:pPr>
        <w:spacing w:line="360" w:lineRule="auto"/>
        <w:rPr>
          <w:rFonts w:ascii="Comic Sans MS" w:hAnsi="Comic Sans MS"/>
        </w:rPr>
      </w:pPr>
      <w:r w:rsidRPr="00DA1010">
        <w:rPr>
          <w:rFonts w:ascii="Comic Sans MS" w:hAnsi="Comic Sans MS"/>
        </w:rPr>
        <w:t>Signed:</w:t>
      </w:r>
      <w:r w:rsidRPr="00DA1010">
        <w:rPr>
          <w:rFonts w:ascii="Comic Sans MS" w:hAnsi="Comic Sans MS"/>
        </w:rPr>
        <w:tab/>
      </w:r>
      <w:r w:rsidRPr="00DA1010">
        <w:rPr>
          <w:rFonts w:ascii="Comic Sans MS" w:hAnsi="Comic Sans MS"/>
        </w:rPr>
        <w:tab/>
      </w:r>
      <w:r w:rsidRPr="00DA1010">
        <w:rPr>
          <w:rFonts w:ascii="Comic Sans MS" w:hAnsi="Comic Sans MS"/>
        </w:rPr>
        <w:tab/>
      </w:r>
      <w:r w:rsidRPr="00DA1010">
        <w:rPr>
          <w:rFonts w:ascii="Comic Sans MS" w:hAnsi="Comic Sans MS"/>
        </w:rPr>
        <w:tab/>
      </w:r>
      <w:r w:rsidR="00B264A7">
        <w:rPr>
          <w:rFonts w:ascii="Comic Sans MS" w:hAnsi="Comic Sans MS"/>
        </w:rPr>
        <w:t>J Connolly (Chai</w:t>
      </w:r>
      <w:r w:rsidRPr="00DA1010">
        <w:rPr>
          <w:rFonts w:ascii="Comic Sans MS" w:hAnsi="Comic Sans MS"/>
        </w:rPr>
        <w:t>r of approving/adopting committee)</w:t>
      </w:r>
    </w:p>
    <w:p w:rsidR="00B16F66" w:rsidRPr="00DA1010" w:rsidRDefault="00A63C07" w:rsidP="00B16F66">
      <w:pPr>
        <w:spacing w:line="360" w:lineRule="auto"/>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B16F66" w:rsidRPr="00DA1010" w:rsidRDefault="00B16F66" w:rsidP="00B16F66">
      <w:pPr>
        <w:spacing w:line="360" w:lineRule="auto"/>
        <w:rPr>
          <w:rFonts w:ascii="Comic Sans MS" w:hAnsi="Comic Sans MS"/>
        </w:rPr>
      </w:pPr>
      <w:r w:rsidRPr="00DA1010">
        <w:rPr>
          <w:rFonts w:ascii="Comic Sans MS" w:hAnsi="Comic Sans MS"/>
        </w:rPr>
        <w:t>Next Review Date:</w:t>
      </w:r>
      <w:r w:rsidRPr="00DA1010">
        <w:rPr>
          <w:rFonts w:ascii="Comic Sans MS" w:hAnsi="Comic Sans MS"/>
        </w:rPr>
        <w:tab/>
      </w:r>
      <w:r w:rsidR="00A63C07">
        <w:rPr>
          <w:rFonts w:ascii="Comic Sans MS" w:hAnsi="Comic Sans MS"/>
        </w:rPr>
        <w:tab/>
      </w:r>
      <w:r w:rsidR="00A63C07">
        <w:rPr>
          <w:rFonts w:ascii="Comic Sans MS" w:hAnsi="Comic Sans MS"/>
        </w:rPr>
        <w:tab/>
        <w:t>Spring 202</w:t>
      </w:r>
      <w:r w:rsidR="00F56CA2">
        <w:rPr>
          <w:rFonts w:ascii="Comic Sans MS" w:hAnsi="Comic Sans MS"/>
        </w:rPr>
        <w:t>6</w:t>
      </w:r>
    </w:p>
    <w:p w:rsidR="00B16F66" w:rsidRDefault="00B16F66" w:rsidP="00B16F66">
      <w:pPr>
        <w:spacing w:after="200" w:line="360" w:lineRule="auto"/>
        <w:rPr>
          <w:rFonts w:ascii="Comic Sans MS" w:hAnsi="Comic Sans MS" w:cs="Arial"/>
          <w:b/>
          <w:bCs/>
          <w:sz w:val="22"/>
          <w:szCs w:val="22"/>
        </w:rPr>
      </w:pPr>
      <w:r>
        <w:rPr>
          <w:rFonts w:ascii="Comic Sans MS" w:hAnsi="Comic Sans MS" w:cs="Arial"/>
          <w:sz w:val="22"/>
          <w:szCs w:val="22"/>
        </w:rPr>
        <w:br w:type="page"/>
      </w:r>
    </w:p>
    <w:p w:rsidR="00237345" w:rsidRDefault="00237345" w:rsidP="00237345">
      <w:pPr>
        <w:pStyle w:val="Title"/>
        <w:pBdr>
          <w:top w:val="single" w:sz="4" w:space="1" w:color="auto"/>
          <w:left w:val="single" w:sz="4" w:space="4" w:color="auto"/>
          <w:bottom w:val="single" w:sz="4" w:space="1" w:color="auto"/>
          <w:right w:val="single" w:sz="4" w:space="4" w:color="auto"/>
        </w:pBdr>
        <w:rPr>
          <w:rFonts w:ascii="Comic Sans MS" w:hAnsi="Comic Sans MS" w:cs="Arial"/>
          <w:sz w:val="22"/>
          <w:szCs w:val="22"/>
        </w:rPr>
      </w:pPr>
      <w:r>
        <w:rPr>
          <w:rFonts w:ascii="Comic Sans MS" w:hAnsi="Comic Sans MS" w:cs="Arial"/>
          <w:sz w:val="22"/>
          <w:szCs w:val="22"/>
        </w:rPr>
        <w:lastRenderedPageBreak/>
        <w:t xml:space="preserve">ST PETER’S CATHOLIC PRIMARY SCHOOL, HINCKLEY </w:t>
      </w:r>
    </w:p>
    <w:p w:rsidR="00237345" w:rsidRDefault="00237345" w:rsidP="00B16F66">
      <w:pPr>
        <w:pStyle w:val="Title"/>
        <w:pBdr>
          <w:top w:val="single" w:sz="4" w:space="1" w:color="auto"/>
          <w:left w:val="single" w:sz="4" w:space="4" w:color="auto"/>
          <w:bottom w:val="single" w:sz="4" w:space="1" w:color="auto"/>
          <w:right w:val="single" w:sz="4" w:space="4" w:color="auto"/>
        </w:pBdr>
        <w:rPr>
          <w:rFonts w:ascii="Comic Sans MS" w:hAnsi="Comic Sans MS" w:cs="Arial"/>
          <w:sz w:val="22"/>
          <w:szCs w:val="22"/>
        </w:rPr>
      </w:pPr>
      <w:r>
        <w:rPr>
          <w:rFonts w:ascii="Comic Sans MS" w:hAnsi="Comic Sans MS" w:cs="Arial"/>
          <w:sz w:val="22"/>
          <w:szCs w:val="22"/>
        </w:rPr>
        <w:t>EQUAL OPPORTUNITIES, RACE EQUALITY &amp; CULTURAL DIVERSITY POLICY</w:t>
      </w:r>
    </w:p>
    <w:p w:rsidR="00237345" w:rsidRDefault="00237345" w:rsidP="00237345">
      <w:pPr>
        <w:pStyle w:val="Heading1"/>
        <w:rPr>
          <w:rFonts w:ascii="Comic Sans MS" w:hAnsi="Comic Sans MS" w:cs="Arial"/>
          <w:sz w:val="22"/>
          <w:szCs w:val="22"/>
          <w:u w:val="single"/>
        </w:rPr>
      </w:pPr>
    </w:p>
    <w:p w:rsidR="00237345" w:rsidRPr="00B16F66" w:rsidRDefault="00237345" w:rsidP="00237345">
      <w:pPr>
        <w:pStyle w:val="Heading1"/>
        <w:jc w:val="center"/>
        <w:rPr>
          <w:rFonts w:ascii="Comic Sans MS" w:hAnsi="Comic Sans MS" w:cs="Arial"/>
          <w:sz w:val="20"/>
          <w:u w:val="single"/>
        </w:rPr>
      </w:pPr>
      <w:r w:rsidRPr="00B16F66">
        <w:rPr>
          <w:rFonts w:ascii="Comic Sans MS" w:hAnsi="Comic Sans MS" w:cs="Arial"/>
          <w:sz w:val="20"/>
          <w:u w:val="single"/>
        </w:rPr>
        <w:t>Mission Statement</w:t>
      </w:r>
    </w:p>
    <w:p w:rsidR="00237345" w:rsidRPr="00B16F66" w:rsidRDefault="00237345" w:rsidP="00237345">
      <w:pPr>
        <w:jc w:val="center"/>
        <w:rPr>
          <w:rFonts w:ascii="Comic Sans MS" w:hAnsi="Comic Sans MS" w:cs="Arial"/>
          <w:b/>
          <w:sz w:val="20"/>
        </w:rPr>
      </w:pPr>
    </w:p>
    <w:p w:rsidR="00237345" w:rsidRPr="00B16F66" w:rsidRDefault="00237345" w:rsidP="00237345">
      <w:pPr>
        <w:jc w:val="both"/>
        <w:rPr>
          <w:rFonts w:ascii="Comic Sans MS" w:hAnsi="Comic Sans MS" w:cs="Arial"/>
          <w:sz w:val="20"/>
        </w:rPr>
      </w:pPr>
      <w:r w:rsidRPr="00B16F66">
        <w:rPr>
          <w:rFonts w:ascii="Comic Sans MS" w:hAnsi="Comic Sans MS" w:cs="Arial"/>
          <w:sz w:val="20"/>
        </w:rPr>
        <w:t xml:space="preserve">To provide a </w:t>
      </w:r>
      <w:r w:rsidRPr="00B16F66">
        <w:rPr>
          <w:rFonts w:ascii="Comic Sans MS" w:hAnsi="Comic Sans MS" w:cs="Arial"/>
          <w:sz w:val="20"/>
        </w:rPr>
        <w:tab/>
      </w:r>
      <w:r w:rsidRPr="00B16F66">
        <w:rPr>
          <w:rFonts w:ascii="Comic Sans MS" w:hAnsi="Comic Sans MS" w:cs="Arial"/>
          <w:sz w:val="20"/>
        </w:rPr>
        <w:tab/>
      </w:r>
      <w:r w:rsidRPr="00B16F66">
        <w:rPr>
          <w:rFonts w:ascii="Comic Sans MS" w:hAnsi="Comic Sans MS" w:cs="Arial"/>
          <w:b/>
          <w:sz w:val="20"/>
        </w:rPr>
        <w:t>C</w:t>
      </w:r>
      <w:r w:rsidRPr="00B16F66">
        <w:rPr>
          <w:rFonts w:ascii="Comic Sans MS" w:hAnsi="Comic Sans MS" w:cs="Arial"/>
          <w:sz w:val="20"/>
        </w:rPr>
        <w:t>atholic Education, embracing world faiths,</w:t>
      </w:r>
    </w:p>
    <w:p w:rsidR="00237345" w:rsidRPr="00B16F66" w:rsidRDefault="00237345" w:rsidP="00237345">
      <w:pPr>
        <w:jc w:val="both"/>
        <w:rPr>
          <w:rFonts w:ascii="Comic Sans MS" w:hAnsi="Comic Sans MS" w:cs="Arial"/>
          <w:sz w:val="20"/>
        </w:rPr>
      </w:pPr>
      <w:r w:rsidRPr="00B16F66">
        <w:rPr>
          <w:rFonts w:ascii="Comic Sans MS" w:hAnsi="Comic Sans MS" w:cs="Arial"/>
          <w:sz w:val="20"/>
        </w:rPr>
        <w:t>Nurturing</w:t>
      </w:r>
      <w:r w:rsidRPr="00B16F66">
        <w:rPr>
          <w:rFonts w:ascii="Comic Sans MS" w:hAnsi="Comic Sans MS" w:cs="Arial"/>
          <w:sz w:val="20"/>
        </w:rPr>
        <w:tab/>
      </w:r>
      <w:r w:rsidRPr="00B16F66">
        <w:rPr>
          <w:rFonts w:ascii="Comic Sans MS" w:hAnsi="Comic Sans MS" w:cs="Arial"/>
          <w:sz w:val="20"/>
        </w:rPr>
        <w:tab/>
      </w:r>
      <w:r w:rsidRPr="00B16F66">
        <w:rPr>
          <w:rFonts w:ascii="Comic Sans MS" w:hAnsi="Comic Sans MS" w:cs="Arial"/>
          <w:b/>
          <w:sz w:val="20"/>
        </w:rPr>
        <w:t>H</w:t>
      </w:r>
      <w:r w:rsidRPr="00B16F66">
        <w:rPr>
          <w:rFonts w:ascii="Comic Sans MS" w:hAnsi="Comic Sans MS" w:cs="Arial"/>
          <w:sz w:val="20"/>
        </w:rPr>
        <w:t>appy and motivated children</w:t>
      </w:r>
    </w:p>
    <w:p w:rsidR="00237345" w:rsidRPr="00B16F66" w:rsidRDefault="00237345" w:rsidP="00237345">
      <w:pPr>
        <w:jc w:val="both"/>
        <w:rPr>
          <w:rFonts w:ascii="Comic Sans MS" w:hAnsi="Comic Sans MS" w:cs="Arial"/>
          <w:sz w:val="20"/>
        </w:rPr>
      </w:pPr>
      <w:r w:rsidRPr="00B16F66">
        <w:rPr>
          <w:rFonts w:ascii="Comic Sans MS" w:hAnsi="Comic Sans MS" w:cs="Arial"/>
          <w:sz w:val="20"/>
        </w:rPr>
        <w:t>Who want to</w:t>
      </w:r>
      <w:r w:rsidRPr="00B16F66">
        <w:rPr>
          <w:rFonts w:ascii="Comic Sans MS" w:hAnsi="Comic Sans MS" w:cs="Arial"/>
          <w:sz w:val="20"/>
        </w:rPr>
        <w:tab/>
      </w:r>
      <w:r w:rsidRPr="00B16F66">
        <w:rPr>
          <w:rFonts w:ascii="Comic Sans MS" w:hAnsi="Comic Sans MS" w:cs="Arial"/>
          <w:sz w:val="20"/>
        </w:rPr>
        <w:tab/>
      </w:r>
      <w:r w:rsidRPr="00B16F66">
        <w:rPr>
          <w:rFonts w:ascii="Comic Sans MS" w:hAnsi="Comic Sans MS" w:cs="Arial"/>
          <w:b/>
          <w:sz w:val="20"/>
        </w:rPr>
        <w:t>R</w:t>
      </w:r>
      <w:r w:rsidRPr="00B16F66">
        <w:rPr>
          <w:rFonts w:ascii="Comic Sans MS" w:hAnsi="Comic Sans MS" w:cs="Arial"/>
          <w:sz w:val="20"/>
        </w:rPr>
        <w:t>each to achieve high expectations</w:t>
      </w:r>
    </w:p>
    <w:p w:rsidR="00237345" w:rsidRPr="00B16F66" w:rsidRDefault="00237345" w:rsidP="00237345">
      <w:pPr>
        <w:jc w:val="both"/>
        <w:rPr>
          <w:rFonts w:ascii="Comic Sans MS" w:hAnsi="Comic Sans MS" w:cs="Arial"/>
          <w:sz w:val="20"/>
        </w:rPr>
      </w:pPr>
      <w:r w:rsidRPr="00B16F66">
        <w:rPr>
          <w:rFonts w:ascii="Comic Sans MS" w:hAnsi="Comic Sans MS" w:cs="Arial"/>
          <w:sz w:val="20"/>
        </w:rPr>
        <w:tab/>
      </w:r>
      <w:r w:rsidRPr="00B16F66">
        <w:rPr>
          <w:rFonts w:ascii="Comic Sans MS" w:hAnsi="Comic Sans MS" w:cs="Arial"/>
          <w:sz w:val="20"/>
        </w:rPr>
        <w:tab/>
      </w:r>
      <w:r w:rsidRPr="00B16F66">
        <w:rPr>
          <w:rFonts w:ascii="Comic Sans MS" w:hAnsi="Comic Sans MS" w:cs="Arial"/>
          <w:sz w:val="20"/>
        </w:rPr>
        <w:tab/>
      </w:r>
      <w:r w:rsidRPr="00B16F66">
        <w:rPr>
          <w:rFonts w:ascii="Comic Sans MS" w:hAnsi="Comic Sans MS" w:cs="Arial"/>
          <w:b/>
          <w:sz w:val="20"/>
        </w:rPr>
        <w:t>I</w:t>
      </w:r>
      <w:r w:rsidRPr="00B16F66">
        <w:rPr>
          <w:rFonts w:ascii="Comic Sans MS" w:hAnsi="Comic Sans MS" w:cs="Arial"/>
          <w:sz w:val="20"/>
        </w:rPr>
        <w:t>n partnership with parents</w:t>
      </w:r>
    </w:p>
    <w:p w:rsidR="00237345" w:rsidRPr="00B16F66" w:rsidRDefault="00237345" w:rsidP="00237345">
      <w:pPr>
        <w:jc w:val="both"/>
        <w:rPr>
          <w:rFonts w:ascii="Comic Sans MS" w:hAnsi="Comic Sans MS" w:cs="Arial"/>
          <w:sz w:val="20"/>
        </w:rPr>
      </w:pPr>
      <w:r w:rsidRPr="00B16F66">
        <w:rPr>
          <w:rFonts w:ascii="Comic Sans MS" w:hAnsi="Comic Sans MS" w:cs="Arial"/>
          <w:sz w:val="20"/>
        </w:rPr>
        <w:tab/>
      </w:r>
      <w:r w:rsidRPr="00B16F66">
        <w:rPr>
          <w:rFonts w:ascii="Comic Sans MS" w:hAnsi="Comic Sans MS" w:cs="Arial"/>
          <w:sz w:val="20"/>
        </w:rPr>
        <w:tab/>
      </w:r>
      <w:r w:rsidRPr="00B16F66">
        <w:rPr>
          <w:rFonts w:ascii="Comic Sans MS" w:hAnsi="Comic Sans MS" w:cs="Arial"/>
          <w:sz w:val="20"/>
        </w:rPr>
        <w:tab/>
      </w:r>
      <w:r w:rsidRPr="00B16F66">
        <w:rPr>
          <w:rFonts w:ascii="Comic Sans MS" w:hAnsi="Comic Sans MS" w:cs="Arial"/>
          <w:b/>
          <w:sz w:val="20"/>
        </w:rPr>
        <w:t>S</w:t>
      </w:r>
      <w:r w:rsidRPr="00B16F66">
        <w:rPr>
          <w:rFonts w:ascii="Comic Sans MS" w:hAnsi="Comic Sans MS" w:cs="Arial"/>
          <w:sz w:val="20"/>
        </w:rPr>
        <w:t>upported by a committed staff and Governing Body</w:t>
      </w:r>
    </w:p>
    <w:p w:rsidR="00237345" w:rsidRPr="00B16F66" w:rsidRDefault="00237345" w:rsidP="00237345">
      <w:pPr>
        <w:jc w:val="both"/>
        <w:rPr>
          <w:rFonts w:ascii="Comic Sans MS" w:hAnsi="Comic Sans MS" w:cs="Arial"/>
          <w:sz w:val="20"/>
        </w:rPr>
      </w:pPr>
      <w:r w:rsidRPr="00B16F66">
        <w:rPr>
          <w:rFonts w:ascii="Comic Sans MS" w:hAnsi="Comic Sans MS" w:cs="Arial"/>
          <w:sz w:val="20"/>
        </w:rPr>
        <w:t xml:space="preserve">Who help children </w:t>
      </w:r>
      <w:r w:rsidRPr="00B16F66">
        <w:rPr>
          <w:rFonts w:ascii="Comic Sans MS" w:hAnsi="Comic Sans MS" w:cs="Arial"/>
          <w:sz w:val="20"/>
        </w:rPr>
        <w:tab/>
      </w:r>
      <w:r w:rsidRPr="00B16F66">
        <w:rPr>
          <w:rFonts w:ascii="Comic Sans MS" w:hAnsi="Comic Sans MS" w:cs="Arial"/>
          <w:b/>
          <w:sz w:val="20"/>
        </w:rPr>
        <w:t>T</w:t>
      </w:r>
      <w:r w:rsidRPr="00B16F66">
        <w:rPr>
          <w:rFonts w:ascii="Comic Sans MS" w:hAnsi="Comic Sans MS" w:cs="Arial"/>
          <w:sz w:val="20"/>
        </w:rPr>
        <w:t>o feel self-worth and know success</w:t>
      </w:r>
    </w:p>
    <w:p w:rsidR="00237345" w:rsidRPr="00B16F66" w:rsidRDefault="00237345" w:rsidP="00237345">
      <w:pPr>
        <w:jc w:val="both"/>
        <w:rPr>
          <w:rFonts w:ascii="Comic Sans MS" w:hAnsi="Comic Sans MS" w:cs="Arial"/>
          <w:sz w:val="20"/>
        </w:rPr>
      </w:pPr>
    </w:p>
    <w:p w:rsidR="00237345" w:rsidRPr="00B16F66" w:rsidRDefault="00237345" w:rsidP="00237345">
      <w:pPr>
        <w:rPr>
          <w:rFonts w:ascii="Comic Sans MS" w:hAnsi="Comic Sans MS"/>
          <w:sz w:val="20"/>
        </w:rPr>
      </w:pPr>
    </w:p>
    <w:p w:rsidR="00154D24" w:rsidRPr="00B16F66" w:rsidRDefault="00237345">
      <w:pPr>
        <w:rPr>
          <w:rFonts w:ascii="Comic Sans MS" w:hAnsi="Comic Sans MS"/>
          <w:sz w:val="20"/>
        </w:rPr>
      </w:pPr>
      <w:r w:rsidRPr="00B16F66">
        <w:rPr>
          <w:rFonts w:ascii="Comic Sans MS" w:hAnsi="Comic Sans MS"/>
          <w:sz w:val="20"/>
        </w:rPr>
        <w:t>Legal duties</w:t>
      </w:r>
    </w:p>
    <w:p w:rsidR="00237345" w:rsidRPr="00B16F66" w:rsidRDefault="00237345">
      <w:pPr>
        <w:rPr>
          <w:rFonts w:ascii="Comic Sans MS" w:hAnsi="Comic Sans MS"/>
          <w:sz w:val="20"/>
        </w:rPr>
      </w:pPr>
    </w:p>
    <w:p w:rsidR="00237345" w:rsidRPr="00B16F66" w:rsidRDefault="00237345">
      <w:pPr>
        <w:rPr>
          <w:rFonts w:ascii="Comic Sans MS" w:hAnsi="Comic Sans MS"/>
          <w:sz w:val="20"/>
        </w:rPr>
      </w:pPr>
      <w:r w:rsidRPr="00B16F66">
        <w:rPr>
          <w:rFonts w:ascii="Comic Sans MS" w:hAnsi="Comic Sans MS"/>
          <w:sz w:val="20"/>
        </w:rPr>
        <w:t>The school welcomes its duties under the Race Relations (Amendment) Act 2000 and the Equality Act 2010.  We are committed to:</w:t>
      </w:r>
    </w:p>
    <w:p w:rsidR="00237345" w:rsidRPr="00B16F66" w:rsidRDefault="00237345">
      <w:pPr>
        <w:rPr>
          <w:rFonts w:ascii="Comic Sans MS" w:hAnsi="Comic Sans MS"/>
          <w:sz w:val="20"/>
        </w:rPr>
      </w:pPr>
    </w:p>
    <w:p w:rsidR="00237345" w:rsidRPr="00B16F66" w:rsidRDefault="00237345" w:rsidP="00237345">
      <w:pPr>
        <w:pStyle w:val="ListParagraph"/>
        <w:numPr>
          <w:ilvl w:val="0"/>
          <w:numId w:val="2"/>
        </w:numPr>
        <w:rPr>
          <w:rFonts w:ascii="Comic Sans MS" w:hAnsi="Comic Sans MS"/>
          <w:sz w:val="20"/>
        </w:rPr>
      </w:pPr>
      <w:r w:rsidRPr="00B16F66">
        <w:rPr>
          <w:rFonts w:ascii="Comic Sans MS" w:hAnsi="Comic Sans MS"/>
          <w:sz w:val="20"/>
        </w:rPr>
        <w:t>promoting equality of opportunity;</w:t>
      </w:r>
    </w:p>
    <w:p w:rsidR="00237345" w:rsidRPr="00B16F66" w:rsidRDefault="00237345" w:rsidP="00237345">
      <w:pPr>
        <w:pStyle w:val="ListParagraph"/>
        <w:numPr>
          <w:ilvl w:val="0"/>
          <w:numId w:val="2"/>
        </w:numPr>
        <w:rPr>
          <w:rFonts w:ascii="Comic Sans MS" w:hAnsi="Comic Sans MS"/>
          <w:sz w:val="20"/>
        </w:rPr>
      </w:pPr>
      <w:r w:rsidRPr="00B16F66">
        <w:rPr>
          <w:rFonts w:ascii="Comic Sans MS" w:hAnsi="Comic Sans MS"/>
          <w:sz w:val="20"/>
        </w:rPr>
        <w:t>promoting good relations between members of different racial, cultural and religious groups and communit</w:t>
      </w:r>
      <w:r w:rsidR="00822E32" w:rsidRPr="00B16F66">
        <w:rPr>
          <w:rFonts w:ascii="Comic Sans MS" w:hAnsi="Comic Sans MS"/>
          <w:sz w:val="20"/>
        </w:rPr>
        <w:t>i</w:t>
      </w:r>
      <w:r w:rsidRPr="00B16F66">
        <w:rPr>
          <w:rFonts w:ascii="Comic Sans MS" w:hAnsi="Comic Sans MS"/>
          <w:sz w:val="20"/>
        </w:rPr>
        <w:t>es;</w:t>
      </w:r>
    </w:p>
    <w:p w:rsidR="00237345" w:rsidRPr="00B16F66" w:rsidRDefault="00237345" w:rsidP="00237345">
      <w:pPr>
        <w:pStyle w:val="ListParagraph"/>
        <w:numPr>
          <w:ilvl w:val="0"/>
          <w:numId w:val="2"/>
        </w:numPr>
        <w:rPr>
          <w:rFonts w:ascii="Comic Sans MS" w:hAnsi="Comic Sans MS"/>
          <w:sz w:val="20"/>
        </w:rPr>
      </w:pPr>
      <w:r w:rsidRPr="00B16F66">
        <w:rPr>
          <w:rFonts w:ascii="Comic Sans MS" w:hAnsi="Comic Sans MS"/>
          <w:sz w:val="20"/>
        </w:rPr>
        <w:t>eliminating unlawful discrimination with issues of gender, marital status, race, nationality, colour, age and disability.</w:t>
      </w:r>
    </w:p>
    <w:p w:rsidR="00237345" w:rsidRPr="00B16F66" w:rsidRDefault="00237345" w:rsidP="00237345">
      <w:pPr>
        <w:rPr>
          <w:rFonts w:ascii="Comic Sans MS" w:hAnsi="Comic Sans MS"/>
          <w:sz w:val="20"/>
        </w:rPr>
      </w:pPr>
    </w:p>
    <w:p w:rsidR="00237345" w:rsidRPr="00B16F66" w:rsidRDefault="00237345" w:rsidP="00237345">
      <w:pPr>
        <w:rPr>
          <w:rFonts w:ascii="Comic Sans MS" w:hAnsi="Comic Sans MS"/>
          <w:sz w:val="20"/>
        </w:rPr>
      </w:pPr>
      <w:r w:rsidRPr="00B16F66">
        <w:rPr>
          <w:rFonts w:ascii="Comic Sans MS" w:hAnsi="Comic Sans MS"/>
          <w:sz w:val="20"/>
        </w:rPr>
        <w:t>Guiding principles</w:t>
      </w:r>
    </w:p>
    <w:p w:rsidR="00237345" w:rsidRPr="00B16F66" w:rsidRDefault="00237345" w:rsidP="00237345">
      <w:pPr>
        <w:rPr>
          <w:rFonts w:ascii="Comic Sans MS" w:hAnsi="Comic Sans MS"/>
          <w:sz w:val="20"/>
        </w:rPr>
      </w:pPr>
    </w:p>
    <w:p w:rsidR="00237345" w:rsidRPr="00B16F66" w:rsidRDefault="00237345" w:rsidP="00237345">
      <w:pPr>
        <w:rPr>
          <w:rFonts w:ascii="Comic Sans MS" w:hAnsi="Comic Sans MS"/>
          <w:sz w:val="20"/>
        </w:rPr>
      </w:pPr>
      <w:r w:rsidRPr="00B16F66">
        <w:rPr>
          <w:rFonts w:ascii="Comic Sans MS" w:hAnsi="Comic Sans MS"/>
          <w:sz w:val="20"/>
        </w:rPr>
        <w:t>In fulfilling our legal duties listed above, we are guided by three essential principles:</w:t>
      </w:r>
    </w:p>
    <w:p w:rsidR="00237345" w:rsidRPr="00B16F66" w:rsidRDefault="00237345" w:rsidP="00237345">
      <w:pPr>
        <w:rPr>
          <w:rFonts w:ascii="Comic Sans MS" w:hAnsi="Comic Sans MS"/>
          <w:sz w:val="20"/>
        </w:rPr>
      </w:pPr>
    </w:p>
    <w:p w:rsidR="00237345" w:rsidRPr="00B16F66" w:rsidRDefault="00822E32" w:rsidP="00237345">
      <w:pPr>
        <w:pStyle w:val="ListParagraph"/>
        <w:numPr>
          <w:ilvl w:val="0"/>
          <w:numId w:val="3"/>
        </w:numPr>
        <w:rPr>
          <w:rFonts w:ascii="Comic Sans MS" w:hAnsi="Comic Sans MS"/>
          <w:sz w:val="20"/>
        </w:rPr>
      </w:pPr>
      <w:r w:rsidRPr="00B16F66">
        <w:rPr>
          <w:rFonts w:ascii="Comic Sans MS" w:hAnsi="Comic Sans MS"/>
          <w:sz w:val="20"/>
        </w:rPr>
        <w:t>Every</w:t>
      </w:r>
      <w:r w:rsidR="00237345" w:rsidRPr="00B16F66">
        <w:rPr>
          <w:rFonts w:ascii="Comic Sans MS" w:hAnsi="Comic Sans MS"/>
          <w:sz w:val="20"/>
        </w:rPr>
        <w:t xml:space="preserve"> pupil should have opportunities to achieve the highest possible standards, and the best possible qualifications for the next stages of their life and education.</w:t>
      </w:r>
    </w:p>
    <w:p w:rsidR="00237345" w:rsidRPr="00B16F66" w:rsidRDefault="00822E32" w:rsidP="00237345">
      <w:pPr>
        <w:pStyle w:val="ListParagraph"/>
        <w:numPr>
          <w:ilvl w:val="0"/>
          <w:numId w:val="3"/>
        </w:numPr>
        <w:rPr>
          <w:rFonts w:ascii="Comic Sans MS" w:hAnsi="Comic Sans MS"/>
          <w:sz w:val="20"/>
        </w:rPr>
      </w:pPr>
      <w:r w:rsidRPr="00B16F66">
        <w:rPr>
          <w:rFonts w:ascii="Comic Sans MS" w:hAnsi="Comic Sans MS"/>
          <w:sz w:val="20"/>
        </w:rPr>
        <w:t>Every</w:t>
      </w:r>
      <w:r w:rsidR="00237345" w:rsidRPr="00B16F66">
        <w:rPr>
          <w:rFonts w:ascii="Comic Sans MS" w:hAnsi="Comic Sans MS"/>
          <w:sz w:val="20"/>
        </w:rPr>
        <w:t xml:space="preserve"> pupil should be helped to develop a sense of personal and cultural identity that is confident and open to change.  Our Christian ethos encourages everyone to find and use the gifts that God has given us, treating everyone with equal respect, whatever their faith, origin or ability.  By doing this, we aim to further safeguard all our pupils.</w:t>
      </w:r>
    </w:p>
    <w:p w:rsidR="00237345" w:rsidRPr="00B16F66" w:rsidRDefault="00822E32" w:rsidP="00237345">
      <w:pPr>
        <w:pStyle w:val="ListParagraph"/>
        <w:numPr>
          <w:ilvl w:val="0"/>
          <w:numId w:val="3"/>
        </w:numPr>
        <w:rPr>
          <w:rFonts w:ascii="Comic Sans MS" w:hAnsi="Comic Sans MS"/>
          <w:sz w:val="20"/>
        </w:rPr>
      </w:pPr>
      <w:r w:rsidRPr="00B16F66">
        <w:rPr>
          <w:rFonts w:ascii="Comic Sans MS" w:hAnsi="Comic Sans MS"/>
          <w:sz w:val="20"/>
        </w:rPr>
        <w:t>Every</w:t>
      </w:r>
      <w:r w:rsidR="00237345" w:rsidRPr="00B16F66">
        <w:rPr>
          <w:rFonts w:ascii="Comic Sans MS" w:hAnsi="Comic Sans MS"/>
          <w:sz w:val="20"/>
        </w:rPr>
        <w:t xml:space="preserve"> pupil should develop the knowledge, understandings and skills that they need in order to participate in Britain’s multi-ethnic society, and in the wider context of an interdependent world.</w:t>
      </w:r>
    </w:p>
    <w:p w:rsidR="00237345" w:rsidRPr="00B16F66" w:rsidRDefault="00237345" w:rsidP="00237345">
      <w:pPr>
        <w:rPr>
          <w:rFonts w:ascii="Comic Sans MS" w:hAnsi="Comic Sans MS"/>
          <w:sz w:val="20"/>
        </w:rPr>
      </w:pPr>
    </w:p>
    <w:p w:rsidR="003C6F3E" w:rsidRPr="00B16F66" w:rsidRDefault="003C6F3E" w:rsidP="00237345">
      <w:pPr>
        <w:rPr>
          <w:rFonts w:ascii="Comic Sans MS" w:hAnsi="Comic Sans MS"/>
          <w:sz w:val="20"/>
        </w:rPr>
      </w:pPr>
      <w:r w:rsidRPr="00B16F66">
        <w:rPr>
          <w:rFonts w:ascii="Comic Sans MS" w:hAnsi="Comic Sans MS"/>
          <w:sz w:val="20"/>
        </w:rPr>
        <w:t>Full range of school policies and practice</w:t>
      </w:r>
    </w:p>
    <w:p w:rsidR="003C6F3E" w:rsidRPr="00B16F66" w:rsidRDefault="003C6F3E" w:rsidP="00237345">
      <w:pPr>
        <w:rPr>
          <w:rFonts w:ascii="Comic Sans MS" w:hAnsi="Comic Sans MS"/>
          <w:sz w:val="20"/>
        </w:rPr>
      </w:pPr>
    </w:p>
    <w:p w:rsidR="003C6F3E" w:rsidRPr="00B16F66" w:rsidRDefault="003C6F3E" w:rsidP="00237345">
      <w:pPr>
        <w:rPr>
          <w:rFonts w:ascii="Comic Sans MS" w:hAnsi="Comic Sans MS"/>
          <w:sz w:val="20"/>
        </w:rPr>
      </w:pPr>
      <w:r w:rsidRPr="00B16F66">
        <w:rPr>
          <w:rFonts w:ascii="Comic Sans MS" w:hAnsi="Comic Sans MS"/>
          <w:sz w:val="20"/>
        </w:rPr>
        <w:t>We ensure that the principles listed above apply to the full range of our policies and practices, including those that are concerned with:</w:t>
      </w:r>
    </w:p>
    <w:p w:rsidR="003C6F3E" w:rsidRPr="00B16F66" w:rsidRDefault="003C6F3E" w:rsidP="00237345">
      <w:pPr>
        <w:rPr>
          <w:rFonts w:ascii="Comic Sans MS" w:hAnsi="Comic Sans MS"/>
          <w:sz w:val="20"/>
        </w:rPr>
      </w:pPr>
    </w:p>
    <w:p w:rsidR="003C6F3E" w:rsidRPr="00B16F66" w:rsidRDefault="003C6F3E" w:rsidP="003C6F3E">
      <w:pPr>
        <w:pStyle w:val="ListParagraph"/>
        <w:numPr>
          <w:ilvl w:val="0"/>
          <w:numId w:val="4"/>
        </w:numPr>
        <w:rPr>
          <w:rFonts w:ascii="Comic Sans MS" w:hAnsi="Comic Sans MS"/>
          <w:sz w:val="20"/>
        </w:rPr>
      </w:pPr>
      <w:r w:rsidRPr="00B16F66">
        <w:rPr>
          <w:rFonts w:ascii="Comic Sans MS" w:hAnsi="Comic Sans MS"/>
          <w:sz w:val="20"/>
        </w:rPr>
        <w:t>pupils’ progress, attainment and assessment</w:t>
      </w:r>
    </w:p>
    <w:p w:rsidR="003C6F3E" w:rsidRPr="00B16F66" w:rsidRDefault="003C6F3E" w:rsidP="003C6F3E">
      <w:pPr>
        <w:pStyle w:val="ListParagraph"/>
        <w:numPr>
          <w:ilvl w:val="0"/>
          <w:numId w:val="4"/>
        </w:numPr>
        <w:rPr>
          <w:rFonts w:ascii="Comic Sans MS" w:hAnsi="Comic Sans MS"/>
          <w:sz w:val="20"/>
        </w:rPr>
      </w:pPr>
      <w:r w:rsidRPr="00B16F66">
        <w:rPr>
          <w:rFonts w:ascii="Comic Sans MS" w:hAnsi="Comic Sans MS"/>
          <w:sz w:val="20"/>
        </w:rPr>
        <w:t>behaviour, discipline and exclusions</w:t>
      </w:r>
    </w:p>
    <w:p w:rsidR="003C6F3E" w:rsidRPr="00B16F66" w:rsidRDefault="003C6F3E" w:rsidP="003C6F3E">
      <w:pPr>
        <w:pStyle w:val="ListParagraph"/>
        <w:numPr>
          <w:ilvl w:val="0"/>
          <w:numId w:val="4"/>
        </w:numPr>
        <w:rPr>
          <w:rFonts w:ascii="Comic Sans MS" w:hAnsi="Comic Sans MS"/>
          <w:sz w:val="20"/>
        </w:rPr>
      </w:pPr>
      <w:r w:rsidRPr="00B16F66">
        <w:rPr>
          <w:rFonts w:ascii="Comic Sans MS" w:hAnsi="Comic Sans MS"/>
          <w:sz w:val="20"/>
        </w:rPr>
        <w:t>pupils’ personal development and pastoral care</w:t>
      </w:r>
    </w:p>
    <w:p w:rsidR="003C6F3E" w:rsidRPr="00B16F66" w:rsidRDefault="003C6F3E" w:rsidP="003C6F3E">
      <w:pPr>
        <w:pStyle w:val="ListParagraph"/>
        <w:numPr>
          <w:ilvl w:val="0"/>
          <w:numId w:val="4"/>
        </w:numPr>
        <w:rPr>
          <w:rFonts w:ascii="Comic Sans MS" w:hAnsi="Comic Sans MS"/>
          <w:sz w:val="20"/>
        </w:rPr>
      </w:pPr>
      <w:r w:rsidRPr="00B16F66">
        <w:rPr>
          <w:rFonts w:ascii="Comic Sans MS" w:hAnsi="Comic Sans MS"/>
          <w:sz w:val="20"/>
        </w:rPr>
        <w:t>teaching and learning</w:t>
      </w:r>
    </w:p>
    <w:p w:rsidR="003C6F3E" w:rsidRPr="00B16F66" w:rsidRDefault="003C6F3E" w:rsidP="003C6F3E">
      <w:pPr>
        <w:pStyle w:val="ListParagraph"/>
        <w:numPr>
          <w:ilvl w:val="0"/>
          <w:numId w:val="4"/>
        </w:numPr>
        <w:rPr>
          <w:rFonts w:ascii="Comic Sans MS" w:hAnsi="Comic Sans MS"/>
          <w:sz w:val="20"/>
        </w:rPr>
      </w:pPr>
      <w:r w:rsidRPr="00B16F66">
        <w:rPr>
          <w:rFonts w:ascii="Comic Sans MS" w:hAnsi="Comic Sans MS"/>
          <w:sz w:val="20"/>
        </w:rPr>
        <w:t>admissions and attendance</w:t>
      </w:r>
    </w:p>
    <w:p w:rsidR="003C6F3E" w:rsidRPr="00B16F66" w:rsidRDefault="003C6F3E" w:rsidP="003C6F3E">
      <w:pPr>
        <w:pStyle w:val="ListParagraph"/>
        <w:numPr>
          <w:ilvl w:val="0"/>
          <w:numId w:val="4"/>
        </w:numPr>
        <w:rPr>
          <w:rFonts w:ascii="Comic Sans MS" w:hAnsi="Comic Sans MS"/>
          <w:sz w:val="20"/>
        </w:rPr>
      </w:pPr>
      <w:r w:rsidRPr="00B16F66">
        <w:rPr>
          <w:rFonts w:ascii="Comic Sans MS" w:hAnsi="Comic Sans MS"/>
          <w:sz w:val="20"/>
        </w:rPr>
        <w:t>the content of the curriculum</w:t>
      </w:r>
    </w:p>
    <w:p w:rsidR="003C6F3E" w:rsidRPr="00B16F66" w:rsidRDefault="003C6F3E" w:rsidP="003C6F3E">
      <w:pPr>
        <w:pStyle w:val="ListParagraph"/>
        <w:numPr>
          <w:ilvl w:val="0"/>
          <w:numId w:val="4"/>
        </w:numPr>
        <w:rPr>
          <w:rFonts w:ascii="Comic Sans MS" w:hAnsi="Comic Sans MS"/>
          <w:sz w:val="20"/>
        </w:rPr>
      </w:pPr>
      <w:r w:rsidRPr="00B16F66">
        <w:rPr>
          <w:rFonts w:ascii="Comic Sans MS" w:hAnsi="Comic Sans MS"/>
          <w:sz w:val="20"/>
        </w:rPr>
        <w:t>staff recruitment and professional development</w:t>
      </w:r>
    </w:p>
    <w:p w:rsidR="003C6F3E" w:rsidRPr="00B16F66" w:rsidRDefault="003C6F3E" w:rsidP="003C6F3E">
      <w:pPr>
        <w:pStyle w:val="ListParagraph"/>
        <w:numPr>
          <w:ilvl w:val="0"/>
          <w:numId w:val="4"/>
        </w:numPr>
        <w:rPr>
          <w:rFonts w:ascii="Comic Sans MS" w:hAnsi="Comic Sans MS"/>
          <w:sz w:val="20"/>
        </w:rPr>
      </w:pPr>
      <w:r w:rsidRPr="00B16F66">
        <w:rPr>
          <w:rFonts w:ascii="Comic Sans MS" w:hAnsi="Comic Sans MS"/>
          <w:sz w:val="20"/>
        </w:rPr>
        <w:t>partnerships with parents and communities</w:t>
      </w:r>
    </w:p>
    <w:p w:rsidR="003C6F3E" w:rsidRPr="00B16F66" w:rsidRDefault="003C6F3E" w:rsidP="003C6F3E">
      <w:pPr>
        <w:rPr>
          <w:rFonts w:ascii="Comic Sans MS" w:hAnsi="Comic Sans MS"/>
          <w:sz w:val="20"/>
        </w:rPr>
      </w:pPr>
    </w:p>
    <w:p w:rsidR="003C6F3E" w:rsidRPr="00B16F66" w:rsidRDefault="003C6F3E" w:rsidP="003C6F3E">
      <w:pPr>
        <w:rPr>
          <w:rFonts w:ascii="Comic Sans MS" w:hAnsi="Comic Sans MS"/>
          <w:sz w:val="20"/>
        </w:rPr>
      </w:pPr>
      <w:r w:rsidRPr="00B16F66">
        <w:rPr>
          <w:rFonts w:ascii="Comic Sans MS" w:hAnsi="Comic Sans MS"/>
          <w:sz w:val="20"/>
        </w:rPr>
        <w:t>Addressing racism and xenophobia</w:t>
      </w:r>
    </w:p>
    <w:p w:rsidR="003C6F3E" w:rsidRPr="00B16F66" w:rsidRDefault="003C6F3E" w:rsidP="003C6F3E">
      <w:pPr>
        <w:rPr>
          <w:rFonts w:ascii="Comic Sans MS" w:hAnsi="Comic Sans MS"/>
          <w:sz w:val="20"/>
        </w:rPr>
      </w:pPr>
    </w:p>
    <w:p w:rsidR="003C6F3E" w:rsidRPr="00B16F66" w:rsidRDefault="003C6F3E" w:rsidP="003C6F3E">
      <w:pPr>
        <w:rPr>
          <w:rFonts w:ascii="Comic Sans MS" w:hAnsi="Comic Sans MS"/>
          <w:sz w:val="20"/>
        </w:rPr>
      </w:pPr>
      <w:r w:rsidRPr="00B16F66">
        <w:rPr>
          <w:rFonts w:ascii="Comic Sans MS" w:hAnsi="Comic Sans MS"/>
          <w:sz w:val="20"/>
        </w:rPr>
        <w:lastRenderedPageBreak/>
        <w:t>The school is opposed to all forms of racism and xenophobia, including those forms that are directed towards religious groups and communities, for example Islamophobia, and against Travellers, refugees and asylum-seekers.</w:t>
      </w:r>
    </w:p>
    <w:p w:rsidR="003C6F3E" w:rsidRPr="00B16F66" w:rsidRDefault="003C6F3E" w:rsidP="003C6F3E">
      <w:pPr>
        <w:rPr>
          <w:rFonts w:ascii="Comic Sans MS" w:hAnsi="Comic Sans MS"/>
          <w:sz w:val="20"/>
        </w:rPr>
      </w:pPr>
    </w:p>
    <w:p w:rsidR="003C6F3E" w:rsidRPr="00B16F66" w:rsidRDefault="003C6F3E" w:rsidP="003C6F3E">
      <w:pPr>
        <w:rPr>
          <w:rFonts w:ascii="Comic Sans MS" w:hAnsi="Comic Sans MS"/>
          <w:sz w:val="20"/>
        </w:rPr>
      </w:pPr>
      <w:r w:rsidRPr="00B16F66">
        <w:rPr>
          <w:rFonts w:ascii="Comic Sans MS" w:hAnsi="Comic Sans MS"/>
          <w:sz w:val="20"/>
        </w:rPr>
        <w:t>Responsibilities</w:t>
      </w:r>
    </w:p>
    <w:p w:rsidR="003C6F3E" w:rsidRPr="00B16F66" w:rsidRDefault="003C6F3E" w:rsidP="003C6F3E">
      <w:pPr>
        <w:rPr>
          <w:rFonts w:ascii="Comic Sans MS" w:hAnsi="Comic Sans MS"/>
          <w:sz w:val="20"/>
        </w:rPr>
      </w:pPr>
    </w:p>
    <w:p w:rsidR="003C6F3E" w:rsidRPr="00B16F66" w:rsidRDefault="003C6F3E" w:rsidP="003C6F3E">
      <w:pPr>
        <w:rPr>
          <w:rFonts w:ascii="Comic Sans MS" w:hAnsi="Comic Sans MS"/>
          <w:sz w:val="20"/>
        </w:rPr>
      </w:pPr>
      <w:r w:rsidRPr="00B16F66">
        <w:rPr>
          <w:rFonts w:ascii="Comic Sans MS" w:hAnsi="Comic Sans MS"/>
          <w:sz w:val="20"/>
        </w:rPr>
        <w:t>The governing body is responsible for ensuring that the school complies with legislation, and that this policy and its related procedures and strategies are implemented.</w:t>
      </w:r>
    </w:p>
    <w:p w:rsidR="003C6F3E" w:rsidRPr="00B16F66" w:rsidRDefault="003C6F3E" w:rsidP="003C6F3E">
      <w:pPr>
        <w:rPr>
          <w:rFonts w:ascii="Comic Sans MS" w:hAnsi="Comic Sans MS"/>
          <w:sz w:val="20"/>
        </w:rPr>
      </w:pPr>
    </w:p>
    <w:p w:rsidR="003C6F3E" w:rsidRPr="00B16F66" w:rsidRDefault="003C6F3E" w:rsidP="003C6F3E">
      <w:pPr>
        <w:rPr>
          <w:rFonts w:ascii="Comic Sans MS" w:hAnsi="Comic Sans MS"/>
          <w:sz w:val="20"/>
        </w:rPr>
      </w:pPr>
      <w:r w:rsidRPr="00B16F66">
        <w:rPr>
          <w:rFonts w:ascii="Comic Sans MS" w:hAnsi="Comic Sans MS"/>
          <w:sz w:val="20"/>
        </w:rPr>
        <w:t xml:space="preserve">The Headteacher is responsible for implementing the policy; for ensuring that all staff are aware of their responsibilities and are given appropriate training and support; and for taking appropriate action in any cases of unlawful discrimination. </w:t>
      </w:r>
    </w:p>
    <w:p w:rsidR="003C6F3E" w:rsidRPr="00B16F66" w:rsidRDefault="003C6F3E" w:rsidP="003C6F3E">
      <w:pPr>
        <w:rPr>
          <w:rFonts w:ascii="Comic Sans MS" w:hAnsi="Comic Sans MS"/>
          <w:sz w:val="20"/>
        </w:rPr>
      </w:pPr>
    </w:p>
    <w:p w:rsidR="003C6F3E" w:rsidRPr="00B16F66" w:rsidRDefault="003C6F3E" w:rsidP="003C6F3E">
      <w:pPr>
        <w:rPr>
          <w:rFonts w:ascii="Comic Sans MS" w:hAnsi="Comic Sans MS"/>
          <w:sz w:val="20"/>
        </w:rPr>
      </w:pPr>
      <w:r w:rsidRPr="00B16F66">
        <w:rPr>
          <w:rFonts w:ascii="Comic Sans MS" w:hAnsi="Comic Sans MS"/>
          <w:sz w:val="20"/>
        </w:rPr>
        <w:t>All staff are expected to deal with racist incidents that may occur; to know how to identify and challenge racial and cultural bias and stereotyping; to support pupils in their class for whom English is an additional language; and to incorporate principles of equality and diversity into all aspects of their work.</w:t>
      </w:r>
    </w:p>
    <w:p w:rsidR="003C6F3E" w:rsidRPr="00B16F66" w:rsidRDefault="003C6F3E" w:rsidP="003C6F3E">
      <w:pPr>
        <w:rPr>
          <w:rFonts w:ascii="Comic Sans MS" w:hAnsi="Comic Sans MS"/>
          <w:sz w:val="20"/>
        </w:rPr>
      </w:pPr>
    </w:p>
    <w:p w:rsidR="003C6F3E" w:rsidRPr="00B16F66" w:rsidRDefault="003C6F3E" w:rsidP="003C6F3E">
      <w:pPr>
        <w:rPr>
          <w:rFonts w:ascii="Comic Sans MS" w:hAnsi="Comic Sans MS"/>
          <w:sz w:val="20"/>
        </w:rPr>
      </w:pPr>
      <w:r w:rsidRPr="00B16F66">
        <w:rPr>
          <w:rFonts w:ascii="Comic Sans MS" w:hAnsi="Comic Sans MS"/>
          <w:sz w:val="20"/>
        </w:rPr>
        <w:t>There are procedures to record, monitor and act on any evidence of discrimination so as to eliminate it from the school environment.  The school has a duty to report the number of incidents to the Local Authority.</w:t>
      </w:r>
    </w:p>
    <w:p w:rsidR="003C6F3E" w:rsidRPr="00B16F66" w:rsidRDefault="003C6F3E" w:rsidP="003C6F3E">
      <w:pPr>
        <w:rPr>
          <w:rFonts w:ascii="Comic Sans MS" w:hAnsi="Comic Sans MS"/>
          <w:sz w:val="20"/>
        </w:rPr>
      </w:pPr>
    </w:p>
    <w:p w:rsidR="003C6F3E" w:rsidRPr="00B16F66" w:rsidRDefault="003C6F3E" w:rsidP="003C6F3E">
      <w:pPr>
        <w:rPr>
          <w:rFonts w:ascii="Comic Sans MS" w:hAnsi="Comic Sans MS"/>
          <w:sz w:val="20"/>
        </w:rPr>
      </w:pPr>
      <w:r w:rsidRPr="00B16F66">
        <w:rPr>
          <w:rFonts w:ascii="Comic Sans MS" w:hAnsi="Comic Sans MS"/>
          <w:sz w:val="20"/>
        </w:rPr>
        <w:t>Religious observance</w:t>
      </w:r>
    </w:p>
    <w:p w:rsidR="003C6F3E" w:rsidRPr="00B16F66" w:rsidRDefault="003C6F3E" w:rsidP="003C6F3E">
      <w:pPr>
        <w:rPr>
          <w:rFonts w:ascii="Comic Sans MS" w:hAnsi="Comic Sans MS"/>
          <w:sz w:val="20"/>
        </w:rPr>
      </w:pPr>
    </w:p>
    <w:p w:rsidR="003C6F3E" w:rsidRPr="00B16F66" w:rsidRDefault="003C6F3E" w:rsidP="003C6F3E">
      <w:pPr>
        <w:rPr>
          <w:rFonts w:ascii="Comic Sans MS" w:hAnsi="Comic Sans MS"/>
          <w:sz w:val="20"/>
        </w:rPr>
      </w:pPr>
      <w:r w:rsidRPr="00B16F66">
        <w:rPr>
          <w:rFonts w:ascii="Comic Sans MS" w:hAnsi="Comic Sans MS"/>
          <w:sz w:val="20"/>
        </w:rPr>
        <w:t>We respect the religious beliefs and practice of all staff, pupils and parents and comply with all reasonable requests</w:t>
      </w:r>
      <w:r w:rsidR="00822E32" w:rsidRPr="00B16F66">
        <w:rPr>
          <w:rFonts w:ascii="Comic Sans MS" w:hAnsi="Comic Sans MS"/>
          <w:sz w:val="20"/>
        </w:rPr>
        <w:t xml:space="preserve"> relating to religious observance and practice.</w:t>
      </w:r>
    </w:p>
    <w:p w:rsidR="00822E32" w:rsidRPr="00B16F66" w:rsidRDefault="00822E32" w:rsidP="003C6F3E">
      <w:pPr>
        <w:rPr>
          <w:rFonts w:ascii="Comic Sans MS" w:hAnsi="Comic Sans MS"/>
          <w:sz w:val="20"/>
        </w:rPr>
      </w:pPr>
    </w:p>
    <w:p w:rsidR="00822E32" w:rsidRPr="00B16F66" w:rsidRDefault="00822E32" w:rsidP="003C6F3E">
      <w:pPr>
        <w:rPr>
          <w:rFonts w:ascii="Comic Sans MS" w:hAnsi="Comic Sans MS"/>
          <w:sz w:val="20"/>
        </w:rPr>
      </w:pPr>
    </w:p>
    <w:p w:rsidR="00822E32" w:rsidRPr="00B16F66" w:rsidRDefault="00822E32" w:rsidP="003C6F3E">
      <w:pPr>
        <w:rPr>
          <w:rFonts w:ascii="Comic Sans MS" w:hAnsi="Comic Sans MS"/>
          <w:sz w:val="20"/>
        </w:rPr>
      </w:pPr>
      <w:r w:rsidRPr="00B16F66">
        <w:rPr>
          <w:rFonts w:ascii="Comic Sans MS" w:hAnsi="Comic Sans MS"/>
          <w:sz w:val="20"/>
        </w:rPr>
        <w:t>Breaches of the policy</w:t>
      </w:r>
    </w:p>
    <w:p w:rsidR="00822E32" w:rsidRPr="00B16F66" w:rsidRDefault="00822E32" w:rsidP="003C6F3E">
      <w:pPr>
        <w:rPr>
          <w:rFonts w:ascii="Comic Sans MS" w:hAnsi="Comic Sans MS"/>
          <w:sz w:val="20"/>
        </w:rPr>
      </w:pPr>
    </w:p>
    <w:p w:rsidR="00822E32" w:rsidRPr="00B16F66" w:rsidRDefault="00822E32" w:rsidP="003C6F3E">
      <w:pPr>
        <w:rPr>
          <w:rFonts w:ascii="Comic Sans MS" w:hAnsi="Comic Sans MS"/>
          <w:sz w:val="20"/>
        </w:rPr>
      </w:pPr>
      <w:r w:rsidRPr="00B16F66">
        <w:rPr>
          <w:rFonts w:ascii="Comic Sans MS" w:hAnsi="Comic Sans MS"/>
          <w:sz w:val="20"/>
        </w:rPr>
        <w:t xml:space="preserve">Breaches of this policy will be dealt with in the same ways that breaches of other school policies are dealt with, as determined by the Headteacher and governing body. </w:t>
      </w:r>
    </w:p>
    <w:p w:rsidR="00822E32" w:rsidRPr="00B16F66" w:rsidRDefault="00822E32" w:rsidP="003C6F3E">
      <w:pPr>
        <w:rPr>
          <w:rFonts w:ascii="Comic Sans MS" w:hAnsi="Comic Sans MS"/>
          <w:sz w:val="20"/>
        </w:rPr>
      </w:pPr>
    </w:p>
    <w:p w:rsidR="00822E32" w:rsidRPr="00B16F66" w:rsidRDefault="00822E32" w:rsidP="003C6F3E">
      <w:pPr>
        <w:rPr>
          <w:rFonts w:ascii="Comic Sans MS" w:hAnsi="Comic Sans MS"/>
          <w:sz w:val="20"/>
        </w:rPr>
      </w:pPr>
      <w:r w:rsidRPr="00B16F66">
        <w:rPr>
          <w:rFonts w:ascii="Comic Sans MS" w:hAnsi="Comic Sans MS"/>
          <w:sz w:val="20"/>
        </w:rPr>
        <w:t>This policy will be subject to review by staff with management responsibilities and the go</w:t>
      </w:r>
      <w:r w:rsidR="00CB05E6" w:rsidRPr="00B16F66">
        <w:rPr>
          <w:rFonts w:ascii="Comic Sans MS" w:hAnsi="Comic Sans MS"/>
          <w:sz w:val="20"/>
        </w:rPr>
        <w:t>verning body.</w:t>
      </w:r>
    </w:p>
    <w:p w:rsidR="00822E32" w:rsidRPr="00B16F66" w:rsidRDefault="00822E32" w:rsidP="003C6F3E">
      <w:pPr>
        <w:rPr>
          <w:rFonts w:ascii="Comic Sans MS" w:hAnsi="Comic Sans MS"/>
          <w:sz w:val="20"/>
        </w:rPr>
      </w:pPr>
    </w:p>
    <w:p w:rsidR="00237345" w:rsidRPr="00B16F66" w:rsidRDefault="00237345" w:rsidP="00237345">
      <w:pPr>
        <w:rPr>
          <w:rFonts w:ascii="Comic Sans MS" w:hAnsi="Comic Sans MS"/>
          <w:sz w:val="20"/>
        </w:rPr>
      </w:pPr>
    </w:p>
    <w:sectPr w:rsidR="00237345" w:rsidRPr="00B16F66" w:rsidSect="001B6BFC">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833"/>
    <w:multiLevelType w:val="hybridMultilevel"/>
    <w:tmpl w:val="563C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687F07"/>
    <w:multiLevelType w:val="hybridMultilevel"/>
    <w:tmpl w:val="2220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046394"/>
    <w:multiLevelType w:val="hybridMultilevel"/>
    <w:tmpl w:val="BD4EDB0E"/>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nsid w:val="77AB3C88"/>
    <w:multiLevelType w:val="hybridMultilevel"/>
    <w:tmpl w:val="FA8C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45"/>
    <w:rsid w:val="00154D24"/>
    <w:rsid w:val="001B6BFC"/>
    <w:rsid w:val="00237345"/>
    <w:rsid w:val="003C6F3E"/>
    <w:rsid w:val="00805C26"/>
    <w:rsid w:val="00822E32"/>
    <w:rsid w:val="00A63C07"/>
    <w:rsid w:val="00AD0EB3"/>
    <w:rsid w:val="00B16F66"/>
    <w:rsid w:val="00B264A7"/>
    <w:rsid w:val="00BC515E"/>
    <w:rsid w:val="00CB05E6"/>
    <w:rsid w:val="00F5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4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237345"/>
    <w:pPr>
      <w:keepNext/>
      <w:outlineLvl w:val="0"/>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345"/>
    <w:rPr>
      <w:rFonts w:ascii="Tahoma" w:eastAsia="Times New Roman" w:hAnsi="Tahoma" w:cs="Tahoma"/>
      <w:b/>
      <w:bCs/>
      <w:sz w:val="28"/>
      <w:szCs w:val="20"/>
    </w:rPr>
  </w:style>
  <w:style w:type="paragraph" w:styleId="Title">
    <w:name w:val="Title"/>
    <w:basedOn w:val="Normal"/>
    <w:link w:val="TitleChar"/>
    <w:qFormat/>
    <w:rsid w:val="00237345"/>
    <w:pPr>
      <w:jc w:val="center"/>
    </w:pPr>
    <w:rPr>
      <w:rFonts w:ascii="Univers" w:hAnsi="Univers"/>
      <w:b/>
      <w:bCs/>
      <w:sz w:val="32"/>
      <w:szCs w:val="24"/>
    </w:rPr>
  </w:style>
  <w:style w:type="character" w:customStyle="1" w:styleId="TitleChar">
    <w:name w:val="Title Char"/>
    <w:basedOn w:val="DefaultParagraphFont"/>
    <w:link w:val="Title"/>
    <w:rsid w:val="00237345"/>
    <w:rPr>
      <w:rFonts w:ascii="Univers" w:eastAsia="Times New Roman" w:hAnsi="Univers" w:cs="Times New Roman"/>
      <w:b/>
      <w:bCs/>
      <w:sz w:val="32"/>
      <w:szCs w:val="24"/>
    </w:rPr>
  </w:style>
  <w:style w:type="paragraph" w:styleId="ListParagraph">
    <w:name w:val="List Paragraph"/>
    <w:basedOn w:val="Normal"/>
    <w:uiPriority w:val="34"/>
    <w:qFormat/>
    <w:rsid w:val="00237345"/>
    <w:pPr>
      <w:ind w:left="720"/>
      <w:contextualSpacing/>
    </w:pPr>
  </w:style>
  <w:style w:type="paragraph" w:styleId="NormalWeb">
    <w:name w:val="Normal (Web)"/>
    <w:basedOn w:val="Normal"/>
    <w:uiPriority w:val="99"/>
    <w:semiHidden/>
    <w:unhideWhenUsed/>
    <w:rsid w:val="00B16F66"/>
    <w:pPr>
      <w:spacing w:before="100" w:beforeAutospacing="1" w:after="100" w:afterAutospacing="1"/>
    </w:pPr>
    <w:rPr>
      <w:rFonts w:ascii="Times New Roman" w:eastAsiaTheme="minorHAnsi" w:hAnsi="Times New Roman"/>
      <w:szCs w:val="24"/>
      <w:lang w:eastAsia="en-GB"/>
    </w:rPr>
  </w:style>
  <w:style w:type="paragraph" w:styleId="BalloonText">
    <w:name w:val="Balloon Text"/>
    <w:basedOn w:val="Normal"/>
    <w:link w:val="BalloonTextChar"/>
    <w:uiPriority w:val="99"/>
    <w:semiHidden/>
    <w:unhideWhenUsed/>
    <w:rsid w:val="00B16F66"/>
    <w:rPr>
      <w:rFonts w:ascii="Tahoma" w:hAnsi="Tahoma" w:cs="Tahoma"/>
      <w:sz w:val="16"/>
      <w:szCs w:val="16"/>
    </w:rPr>
  </w:style>
  <w:style w:type="character" w:customStyle="1" w:styleId="BalloonTextChar">
    <w:name w:val="Balloon Text Char"/>
    <w:basedOn w:val="DefaultParagraphFont"/>
    <w:link w:val="BalloonText"/>
    <w:uiPriority w:val="99"/>
    <w:semiHidden/>
    <w:rsid w:val="00B16F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4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237345"/>
    <w:pPr>
      <w:keepNext/>
      <w:outlineLvl w:val="0"/>
    </w:pPr>
    <w:rPr>
      <w:rFonts w:ascii="Tahoma" w:hAnsi="Tahoma" w:cs="Tahom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345"/>
    <w:rPr>
      <w:rFonts w:ascii="Tahoma" w:eastAsia="Times New Roman" w:hAnsi="Tahoma" w:cs="Tahoma"/>
      <w:b/>
      <w:bCs/>
      <w:sz w:val="28"/>
      <w:szCs w:val="20"/>
    </w:rPr>
  </w:style>
  <w:style w:type="paragraph" w:styleId="Title">
    <w:name w:val="Title"/>
    <w:basedOn w:val="Normal"/>
    <w:link w:val="TitleChar"/>
    <w:qFormat/>
    <w:rsid w:val="00237345"/>
    <w:pPr>
      <w:jc w:val="center"/>
    </w:pPr>
    <w:rPr>
      <w:rFonts w:ascii="Univers" w:hAnsi="Univers"/>
      <w:b/>
      <w:bCs/>
      <w:sz w:val="32"/>
      <w:szCs w:val="24"/>
    </w:rPr>
  </w:style>
  <w:style w:type="character" w:customStyle="1" w:styleId="TitleChar">
    <w:name w:val="Title Char"/>
    <w:basedOn w:val="DefaultParagraphFont"/>
    <w:link w:val="Title"/>
    <w:rsid w:val="00237345"/>
    <w:rPr>
      <w:rFonts w:ascii="Univers" w:eastAsia="Times New Roman" w:hAnsi="Univers" w:cs="Times New Roman"/>
      <w:b/>
      <w:bCs/>
      <w:sz w:val="32"/>
      <w:szCs w:val="24"/>
    </w:rPr>
  </w:style>
  <w:style w:type="paragraph" w:styleId="ListParagraph">
    <w:name w:val="List Paragraph"/>
    <w:basedOn w:val="Normal"/>
    <w:uiPriority w:val="34"/>
    <w:qFormat/>
    <w:rsid w:val="00237345"/>
    <w:pPr>
      <w:ind w:left="720"/>
      <w:contextualSpacing/>
    </w:pPr>
  </w:style>
  <w:style w:type="paragraph" w:styleId="NormalWeb">
    <w:name w:val="Normal (Web)"/>
    <w:basedOn w:val="Normal"/>
    <w:uiPriority w:val="99"/>
    <w:semiHidden/>
    <w:unhideWhenUsed/>
    <w:rsid w:val="00B16F66"/>
    <w:pPr>
      <w:spacing w:before="100" w:beforeAutospacing="1" w:after="100" w:afterAutospacing="1"/>
    </w:pPr>
    <w:rPr>
      <w:rFonts w:ascii="Times New Roman" w:eastAsiaTheme="minorHAnsi" w:hAnsi="Times New Roman"/>
      <w:szCs w:val="24"/>
      <w:lang w:eastAsia="en-GB"/>
    </w:rPr>
  </w:style>
  <w:style w:type="paragraph" w:styleId="BalloonText">
    <w:name w:val="Balloon Text"/>
    <w:basedOn w:val="Normal"/>
    <w:link w:val="BalloonTextChar"/>
    <w:uiPriority w:val="99"/>
    <w:semiHidden/>
    <w:unhideWhenUsed/>
    <w:rsid w:val="00B16F66"/>
    <w:rPr>
      <w:rFonts w:ascii="Tahoma" w:hAnsi="Tahoma" w:cs="Tahoma"/>
      <w:sz w:val="16"/>
      <w:szCs w:val="16"/>
    </w:rPr>
  </w:style>
  <w:style w:type="character" w:customStyle="1" w:styleId="BalloonTextChar">
    <w:name w:val="Balloon Text Char"/>
    <w:basedOn w:val="DefaultParagraphFont"/>
    <w:link w:val="BalloonText"/>
    <w:uiPriority w:val="99"/>
    <w:semiHidden/>
    <w:rsid w:val="00B16F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lrinaldi-oxley</cp:lastModifiedBy>
  <cp:revision>2</cp:revision>
  <dcterms:created xsi:type="dcterms:W3CDTF">2021-03-25T10:24:00Z</dcterms:created>
  <dcterms:modified xsi:type="dcterms:W3CDTF">2021-03-25T10:24:00Z</dcterms:modified>
</cp:coreProperties>
</file>